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BEA47" w14:textId="6B886F1D" w:rsidR="002A169E" w:rsidRPr="00F14BEA" w:rsidRDefault="002A169E" w:rsidP="00F14BEA">
      <w:pPr>
        <w:jc w:val="both"/>
        <w:rPr>
          <w:sz w:val="28"/>
          <w:szCs w:val="28"/>
        </w:rPr>
      </w:pPr>
      <w:r w:rsidRPr="00F14BEA">
        <w:rPr>
          <w:sz w:val="28"/>
          <w:szCs w:val="28"/>
        </w:rPr>
        <w:t>Osserviamo questo mosaico e dite cosa vedete in questa opera.</w:t>
      </w:r>
    </w:p>
    <w:p w14:paraId="6C1BA6CA" w14:textId="1EC07C69" w:rsidR="002A169E" w:rsidRPr="00F14BEA" w:rsidRDefault="002A169E" w:rsidP="00F14BEA">
      <w:pPr>
        <w:jc w:val="both"/>
        <w:rPr>
          <w:sz w:val="28"/>
          <w:szCs w:val="28"/>
        </w:rPr>
      </w:pPr>
      <w:r w:rsidRPr="00F14BEA">
        <w:rPr>
          <w:sz w:val="28"/>
          <w:szCs w:val="28"/>
        </w:rPr>
        <w:t>L’adorazione dei Magi.</w:t>
      </w:r>
    </w:p>
    <w:p w14:paraId="59717D7E" w14:textId="34A3972F" w:rsidR="002A169E" w:rsidRPr="00F14BEA" w:rsidRDefault="002A169E" w:rsidP="00F14BEA">
      <w:pPr>
        <w:jc w:val="both"/>
        <w:rPr>
          <w:sz w:val="28"/>
          <w:szCs w:val="28"/>
        </w:rPr>
      </w:pPr>
      <w:r w:rsidRPr="00F14BEA">
        <w:rPr>
          <w:sz w:val="28"/>
          <w:szCs w:val="28"/>
        </w:rPr>
        <w:t xml:space="preserve">Come abbiamo letto nel Vangelo i Magi “si prostrarono e lo adorarono”, perché l’adorazione è rivolta solo a Dio. </w:t>
      </w:r>
      <w:proofErr w:type="gramStart"/>
      <w:r w:rsidRPr="00F14BEA">
        <w:rPr>
          <w:sz w:val="28"/>
          <w:szCs w:val="28"/>
        </w:rPr>
        <w:t>Infatti</w:t>
      </w:r>
      <w:proofErr w:type="gramEnd"/>
      <w:r w:rsidRPr="00F14BEA">
        <w:rPr>
          <w:sz w:val="28"/>
          <w:szCs w:val="28"/>
        </w:rPr>
        <w:t xml:space="preserve"> chi è questo Gesù?....... Gesù è Dio che si è fatto uomo, si è fatto uomo per essere come noi e restare vicino a noi, perché (l’abbiamo detto più volte) Dio ci ama.</w:t>
      </w:r>
    </w:p>
    <w:p w14:paraId="02EBA744" w14:textId="44F2006A" w:rsidR="008D5904" w:rsidRPr="00F14BEA" w:rsidRDefault="008D5904" w:rsidP="00F14BEA">
      <w:pPr>
        <w:jc w:val="both"/>
        <w:rPr>
          <w:sz w:val="28"/>
          <w:szCs w:val="28"/>
        </w:rPr>
      </w:pPr>
      <w:r w:rsidRPr="00F14BEA">
        <w:rPr>
          <w:sz w:val="28"/>
          <w:szCs w:val="28"/>
        </w:rPr>
        <w:t>Gesù è sempre vicino a noi in ogni nostro comportamento, significa che ogni nostro comportamento deve essere come vorrebbe Lui.</w:t>
      </w:r>
    </w:p>
    <w:p w14:paraId="1306B5D5" w14:textId="32C4DF37" w:rsidR="008D5904" w:rsidRPr="00F14BEA" w:rsidRDefault="008D5904" w:rsidP="00F14BEA">
      <w:pPr>
        <w:jc w:val="both"/>
        <w:rPr>
          <w:sz w:val="28"/>
          <w:szCs w:val="28"/>
        </w:rPr>
      </w:pPr>
      <w:r w:rsidRPr="00F14BEA">
        <w:rPr>
          <w:sz w:val="28"/>
          <w:szCs w:val="28"/>
        </w:rPr>
        <w:t>Gesù è Dio che si è fatto uomo, quindi significa che Gesù è vero Dio e vero uomo, vivrà come viviamo noi, giocando, ridendo o piangendo come ogni bambino.</w:t>
      </w:r>
    </w:p>
    <w:p w14:paraId="45B41773" w14:textId="7A8A15DF" w:rsidR="008D5904" w:rsidRPr="00F14BEA" w:rsidRDefault="008D5904" w:rsidP="00F14BEA">
      <w:pPr>
        <w:jc w:val="both"/>
        <w:rPr>
          <w:sz w:val="28"/>
          <w:szCs w:val="28"/>
        </w:rPr>
      </w:pPr>
      <w:r w:rsidRPr="00F14BEA">
        <w:rPr>
          <w:sz w:val="28"/>
          <w:szCs w:val="28"/>
        </w:rPr>
        <w:t>Ma ora osserviamo bene questa opera:</w:t>
      </w:r>
    </w:p>
    <w:p w14:paraId="1E75FFEE" w14:textId="08589502" w:rsidR="008D5904" w:rsidRPr="00F14BEA" w:rsidRDefault="008D5904" w:rsidP="00F14BEA">
      <w:pPr>
        <w:jc w:val="both"/>
        <w:rPr>
          <w:sz w:val="28"/>
          <w:szCs w:val="28"/>
        </w:rPr>
      </w:pPr>
      <w:r w:rsidRPr="00F14BEA">
        <w:rPr>
          <w:sz w:val="28"/>
          <w:szCs w:val="28"/>
        </w:rPr>
        <w:t>MARIA: 1 – seduta su un trono imperiale, con ai piedi un poggiapiedi, onore riservato solo ai re e alle regine, perché la Madonna è la regina, madre del vero re.</w:t>
      </w:r>
    </w:p>
    <w:p w14:paraId="49593595" w14:textId="1B651E51" w:rsidR="004C6D62" w:rsidRPr="00F14BEA" w:rsidRDefault="004C6D62" w:rsidP="00F14BEA">
      <w:pPr>
        <w:jc w:val="both"/>
        <w:rPr>
          <w:sz w:val="28"/>
          <w:szCs w:val="28"/>
        </w:rPr>
      </w:pPr>
      <w:r w:rsidRPr="00F14BEA">
        <w:rPr>
          <w:sz w:val="28"/>
          <w:szCs w:val="28"/>
        </w:rPr>
        <w:t xml:space="preserve">                2 – guardate come tiene Gesù. Non lo tiene stretto a lei, ma lo mostra ai Magi, in effetti Epifania significa che Dio si mostra agli uomini; la Madonna in quell’atteggiamento vuole offrire Gesù al mondo.</w:t>
      </w:r>
    </w:p>
    <w:p w14:paraId="1148D22F" w14:textId="0A739196" w:rsidR="004C6D62" w:rsidRPr="00F14BEA" w:rsidRDefault="004C6D62" w:rsidP="00F14BEA">
      <w:pPr>
        <w:jc w:val="both"/>
        <w:rPr>
          <w:sz w:val="28"/>
          <w:szCs w:val="28"/>
        </w:rPr>
      </w:pPr>
      <w:r w:rsidRPr="00F14BEA">
        <w:rPr>
          <w:sz w:val="28"/>
          <w:szCs w:val="28"/>
        </w:rPr>
        <w:t xml:space="preserve">                 3 – guardate dov’è il trono. </w:t>
      </w:r>
      <w:proofErr w:type="gramStart"/>
      <w:r w:rsidRPr="00F14BEA">
        <w:rPr>
          <w:sz w:val="28"/>
          <w:szCs w:val="28"/>
        </w:rPr>
        <w:t>E’</w:t>
      </w:r>
      <w:proofErr w:type="gramEnd"/>
      <w:r w:rsidRPr="00F14BEA">
        <w:rPr>
          <w:sz w:val="28"/>
          <w:szCs w:val="28"/>
        </w:rPr>
        <w:t xml:space="preserve"> davanti a un tempio, davanti a una chiesa, perché la chiesa è il luogo riservato alla divinità, a Dio che si fa uomo.</w:t>
      </w:r>
    </w:p>
    <w:p w14:paraId="0EA4ECE1" w14:textId="50C78124" w:rsidR="004C6D62" w:rsidRPr="00F14BEA" w:rsidRDefault="004C6D62" w:rsidP="00F14BEA">
      <w:pPr>
        <w:jc w:val="both"/>
        <w:rPr>
          <w:sz w:val="28"/>
          <w:szCs w:val="28"/>
        </w:rPr>
      </w:pPr>
      <w:proofErr w:type="gramStart"/>
      <w:r w:rsidRPr="00F14BEA">
        <w:rPr>
          <w:sz w:val="28"/>
          <w:szCs w:val="28"/>
        </w:rPr>
        <w:t>MAGI:  vestiti</w:t>
      </w:r>
      <w:proofErr w:type="gramEnd"/>
      <w:r w:rsidRPr="00F14BEA">
        <w:rPr>
          <w:sz w:val="28"/>
          <w:szCs w:val="28"/>
        </w:rPr>
        <w:t xml:space="preserve"> ricchi diademi in testa mantelli sontuosi, quindi potrebbero essere dei re, che sono venuti ad a</w:t>
      </w:r>
      <w:r w:rsidR="005367BA" w:rsidRPr="00F14BEA">
        <w:rPr>
          <w:sz w:val="28"/>
          <w:szCs w:val="28"/>
        </w:rPr>
        <w:t>d</w:t>
      </w:r>
      <w:r w:rsidRPr="00F14BEA">
        <w:rPr>
          <w:sz w:val="28"/>
          <w:szCs w:val="28"/>
        </w:rPr>
        <w:t>orare il vero Re, oppure degli studiosi che hanno capito chi è quel Bambino che sono venuti ad a</w:t>
      </w:r>
      <w:r w:rsidR="005367BA" w:rsidRPr="00F14BEA">
        <w:rPr>
          <w:sz w:val="28"/>
          <w:szCs w:val="28"/>
        </w:rPr>
        <w:t>d</w:t>
      </w:r>
      <w:r w:rsidRPr="00F14BEA">
        <w:rPr>
          <w:sz w:val="28"/>
          <w:szCs w:val="28"/>
        </w:rPr>
        <w:t>orare</w:t>
      </w:r>
      <w:r w:rsidR="005367BA" w:rsidRPr="00F14BEA">
        <w:rPr>
          <w:sz w:val="28"/>
          <w:szCs w:val="28"/>
        </w:rPr>
        <w:t>.</w:t>
      </w:r>
    </w:p>
    <w:p w14:paraId="10B211E1" w14:textId="0636FF1F" w:rsidR="005367BA" w:rsidRPr="00F14BEA" w:rsidRDefault="005367BA" w:rsidP="00F14BEA">
      <w:pPr>
        <w:jc w:val="both"/>
        <w:rPr>
          <w:sz w:val="28"/>
          <w:szCs w:val="28"/>
        </w:rPr>
      </w:pPr>
      <w:r w:rsidRPr="00F14BEA">
        <w:rPr>
          <w:sz w:val="28"/>
          <w:szCs w:val="28"/>
        </w:rPr>
        <w:t xml:space="preserve">                  Cosa offrono a Gesù: ORO: UN DONO CHE VIENE FATTO AI RE</w:t>
      </w:r>
    </w:p>
    <w:p w14:paraId="5BCD6A29" w14:textId="22AF5487" w:rsidR="005367BA" w:rsidRPr="00F14BEA" w:rsidRDefault="005367BA" w:rsidP="00F14BEA">
      <w:pPr>
        <w:jc w:val="both"/>
        <w:rPr>
          <w:sz w:val="28"/>
          <w:szCs w:val="28"/>
        </w:rPr>
      </w:pPr>
      <w:r w:rsidRPr="00F14BEA">
        <w:rPr>
          <w:sz w:val="28"/>
          <w:szCs w:val="28"/>
        </w:rPr>
        <w:t xml:space="preserve">                                                          INCENSO: UN DONO CHE VIENE FATTO ALLE DIVINITA’</w:t>
      </w:r>
    </w:p>
    <w:p w14:paraId="3B4A8181" w14:textId="3722C76B" w:rsidR="005367BA" w:rsidRPr="00F14BEA" w:rsidRDefault="005367BA" w:rsidP="00F14BEA">
      <w:pPr>
        <w:jc w:val="both"/>
        <w:rPr>
          <w:sz w:val="28"/>
          <w:szCs w:val="28"/>
        </w:rPr>
      </w:pPr>
      <w:r w:rsidRPr="00F14BEA">
        <w:rPr>
          <w:sz w:val="28"/>
          <w:szCs w:val="28"/>
        </w:rPr>
        <w:t xml:space="preserve">                                                          MIRRA: UN PROFUMO USATO NELLE SEPOLTURE</w:t>
      </w:r>
    </w:p>
    <w:p w14:paraId="4C49131C" w14:textId="170330A3" w:rsidR="005367BA" w:rsidRPr="00F14BEA" w:rsidRDefault="005367BA" w:rsidP="00F14BEA">
      <w:pPr>
        <w:jc w:val="both"/>
        <w:rPr>
          <w:sz w:val="28"/>
          <w:szCs w:val="28"/>
        </w:rPr>
      </w:pPr>
      <w:r w:rsidRPr="00F14BEA">
        <w:rPr>
          <w:sz w:val="28"/>
          <w:szCs w:val="28"/>
        </w:rPr>
        <w:t>Cosa vediamo poi: GIUSEPPE: in disparte, non è il vero padre di Gesù, ma padre putativo</w:t>
      </w:r>
    </w:p>
    <w:p w14:paraId="706DA285" w14:textId="1C63FA98" w:rsidR="005367BA" w:rsidRPr="00F14BEA" w:rsidRDefault="005367BA" w:rsidP="00F14BEA">
      <w:pPr>
        <w:jc w:val="both"/>
        <w:rPr>
          <w:sz w:val="28"/>
          <w:szCs w:val="28"/>
        </w:rPr>
      </w:pPr>
      <w:r w:rsidRPr="00F14BEA">
        <w:rPr>
          <w:sz w:val="28"/>
          <w:szCs w:val="28"/>
        </w:rPr>
        <w:t xml:space="preserve">                                  CITTA’ sul monte da dove nasce l’acqua del battesimo città che rappresenta Gerusalemme dove c’è il tempio </w:t>
      </w:r>
      <w:proofErr w:type="gramStart"/>
      <w:r w:rsidRPr="00F14BEA">
        <w:rPr>
          <w:sz w:val="28"/>
          <w:szCs w:val="28"/>
        </w:rPr>
        <w:t>degli ebre</w:t>
      </w:r>
      <w:proofErr w:type="gramEnd"/>
    </w:p>
    <w:p w14:paraId="42914F18" w14:textId="6E4290F9" w:rsidR="005367BA" w:rsidRPr="00F14BEA" w:rsidRDefault="005367BA" w:rsidP="00F14BEA">
      <w:pPr>
        <w:jc w:val="both"/>
        <w:rPr>
          <w:sz w:val="28"/>
          <w:szCs w:val="28"/>
        </w:rPr>
      </w:pPr>
      <w:r w:rsidRPr="00F14BEA">
        <w:rPr>
          <w:sz w:val="28"/>
          <w:szCs w:val="28"/>
        </w:rPr>
        <w:t xml:space="preserve">                                  ALBERO a rappresentare </w:t>
      </w:r>
      <w:r w:rsidR="00F14BEA" w:rsidRPr="00F14BEA">
        <w:rPr>
          <w:sz w:val="28"/>
          <w:szCs w:val="28"/>
        </w:rPr>
        <w:t>l’albero della croce-</w:t>
      </w:r>
    </w:p>
    <w:p w14:paraId="0AC0889C" w14:textId="36A1D74A" w:rsidR="00F14BEA" w:rsidRPr="00F14BEA" w:rsidRDefault="00F14BEA" w:rsidP="00F14BEA">
      <w:pPr>
        <w:jc w:val="both"/>
        <w:rPr>
          <w:sz w:val="28"/>
          <w:szCs w:val="28"/>
        </w:rPr>
      </w:pPr>
      <w:r w:rsidRPr="00F14BEA">
        <w:rPr>
          <w:sz w:val="28"/>
          <w:szCs w:val="28"/>
        </w:rPr>
        <w:t xml:space="preserve">                                  STELLA: la luce che ci deve guidare verso Gesù.</w:t>
      </w:r>
    </w:p>
    <w:sectPr w:rsidR="00F14BEA" w:rsidRPr="00F14B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9E"/>
    <w:rsid w:val="002A169E"/>
    <w:rsid w:val="004C6D62"/>
    <w:rsid w:val="005367BA"/>
    <w:rsid w:val="008D5904"/>
    <w:rsid w:val="00F1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8F837"/>
  <w15:chartTrackingRefBased/>
  <w15:docId w15:val="{DE23A0C7-6F04-44A1-9BFB-98D897E2B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giancarlo quadri</dc:creator>
  <cp:keywords/>
  <dc:description/>
  <cp:lastModifiedBy>giancarlo quadri</cp:lastModifiedBy>
  <cp:revision>1</cp:revision>
  <cp:lastPrinted>2022-01-09T16:58:00Z</cp:lastPrinted>
  <dcterms:created xsi:type="dcterms:W3CDTF">2022-01-09T16:36:00Z</dcterms:created>
  <dcterms:modified xsi:type="dcterms:W3CDTF">2022-01-09T16:58:00Z</dcterms:modified>
</cp:coreProperties>
</file>