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C9" w:rsidRDefault="00750DC9" w:rsidP="00750DC9">
      <w:pPr>
        <w:spacing w:after="0"/>
        <w:rPr>
          <w:rFonts w:ascii="Calibri" w:hAnsi="Calibri"/>
        </w:rPr>
      </w:pPr>
      <w:r w:rsidRPr="00D01085">
        <w:rPr>
          <w:rFonts w:ascii="Calibri" w:hAnsi="Calibri"/>
        </w:rPr>
        <w:t>Grupp</w:t>
      </w:r>
      <w:r>
        <w:rPr>
          <w:rFonts w:ascii="Calibri" w:hAnsi="Calibri"/>
        </w:rPr>
        <w:t xml:space="preserve">o </w:t>
      </w:r>
      <w:r w:rsidR="00D2366C">
        <w:rPr>
          <w:rFonts w:ascii="Calibri" w:hAnsi="Calibri"/>
        </w:rPr>
        <w:t>comunicandi</w:t>
      </w:r>
    </w:p>
    <w:p w:rsidR="00750DC9" w:rsidRPr="00D01085" w:rsidRDefault="00750DC9" w:rsidP="00750DC9">
      <w:pPr>
        <w:spacing w:after="0"/>
        <w:rPr>
          <w:rFonts w:ascii="Calibri" w:hAnsi="Calibri"/>
        </w:rPr>
      </w:pPr>
    </w:p>
    <w:p w:rsidR="00750DC9" w:rsidRPr="005F1BDE" w:rsidRDefault="0090177C" w:rsidP="00065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Calibri" w:hAnsi="Calibri"/>
          <w:b/>
          <w:color w:val="7030A0"/>
          <w:sz w:val="28"/>
          <w:szCs w:val="28"/>
        </w:rPr>
      </w:pPr>
      <w:r>
        <w:rPr>
          <w:rFonts w:ascii="Calibri" w:hAnsi="Calibri"/>
          <w:b/>
          <w:sz w:val="27"/>
          <w:szCs w:val="27"/>
        </w:rPr>
        <w:t>3</w:t>
      </w:r>
      <w:r w:rsidR="00750DC9" w:rsidRPr="00065CC7">
        <w:rPr>
          <w:rFonts w:ascii="Calibri" w:hAnsi="Calibri"/>
          <w:b/>
          <w:sz w:val="27"/>
          <w:szCs w:val="27"/>
        </w:rPr>
        <w:t xml:space="preserve"> –</w:t>
      </w:r>
      <w:r w:rsidR="00065CC7" w:rsidRPr="00065CC7">
        <w:rPr>
          <w:rFonts w:ascii="Calibri" w:hAnsi="Calibri"/>
          <w:b/>
          <w:sz w:val="27"/>
          <w:szCs w:val="27"/>
        </w:rPr>
        <w:t xml:space="preserve"> VIVERE LA CELEBRAZIONE EUCARISTICA:</w:t>
      </w:r>
      <w:r w:rsidR="00065CC7">
        <w:rPr>
          <w:rFonts w:ascii="Calibri" w:hAnsi="Calibri"/>
          <w:b/>
          <w:color w:val="7030A0"/>
          <w:sz w:val="28"/>
          <w:szCs w:val="28"/>
        </w:rPr>
        <w:t xml:space="preserve">UN </w:t>
      </w:r>
      <w:r>
        <w:rPr>
          <w:rFonts w:ascii="Calibri" w:hAnsi="Calibri"/>
          <w:b/>
          <w:color w:val="7030A0"/>
          <w:sz w:val="28"/>
          <w:szCs w:val="28"/>
        </w:rPr>
        <w:t>ABITO PER ESSERE DEGNI dell’INVITO</w:t>
      </w:r>
    </w:p>
    <w:p w:rsidR="00750DC9" w:rsidRPr="00D01085" w:rsidRDefault="00750DC9" w:rsidP="00750DC9">
      <w:pPr>
        <w:spacing w:after="0"/>
        <w:rPr>
          <w:rFonts w:ascii="Calibri" w:hAnsi="Calibri"/>
          <w:sz w:val="16"/>
          <w:szCs w:val="16"/>
        </w:rPr>
      </w:pPr>
    </w:p>
    <w:p w:rsidR="00750DC9" w:rsidRPr="00636217" w:rsidRDefault="00750DC9" w:rsidP="00750DC9">
      <w:pPr>
        <w:spacing w:after="0"/>
        <w:rPr>
          <w:rFonts w:ascii="Calibri" w:hAnsi="Calibr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/>
      </w:tblPr>
      <w:tblGrid>
        <w:gridCol w:w="9778"/>
      </w:tblGrid>
      <w:tr w:rsidR="00750DC9" w:rsidRPr="001C7C0D" w:rsidTr="001B5934">
        <w:tc>
          <w:tcPr>
            <w:tcW w:w="9778" w:type="dxa"/>
            <w:shd w:val="clear" w:color="auto" w:fill="FFFFCC"/>
          </w:tcPr>
          <w:p w:rsidR="00750DC9" w:rsidRPr="00065CC7" w:rsidRDefault="00750DC9" w:rsidP="00750DC9">
            <w:pPr>
              <w:spacing w:after="0"/>
              <w:rPr>
                <w:rFonts w:ascii="Calibri" w:hAnsi="Calibri"/>
                <w:u w:val="single"/>
              </w:rPr>
            </w:pPr>
            <w:r w:rsidRPr="00065CC7">
              <w:rPr>
                <w:rFonts w:ascii="Calibri" w:hAnsi="Calibri"/>
                <w:u w:val="single"/>
              </w:rPr>
              <w:t>CONTESTUALIZZAZIONE e OBIETTIVI</w:t>
            </w:r>
          </w:p>
          <w:p w:rsidR="00750DC9" w:rsidRDefault="005A5C3A" w:rsidP="00065CC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Obiettivi specifici dell’incontro:</w:t>
            </w:r>
          </w:p>
          <w:p w:rsidR="005A5C3A" w:rsidRDefault="005A5C3A" w:rsidP="005A5C3A">
            <w:pPr>
              <w:pStyle w:val="Paragrafoelenco"/>
              <w:numPr>
                <w:ilvl w:val="0"/>
                <w:numId w:val="5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comprendere che </w:t>
            </w:r>
            <w:r w:rsidR="0090177C">
              <w:rPr>
                <w:rFonts w:ascii="Calibri" w:hAnsi="Calibri"/>
                <w:sz w:val="24"/>
                <w:szCs w:val="24"/>
              </w:rPr>
              <w:t>l’invito del Signore esige una corrispondenza da parte nostra: occorre essere disponibili ad accogliere il dono che ci viene preparato e consegnato</w:t>
            </w:r>
            <w:r w:rsidR="00AD6090">
              <w:rPr>
                <w:rFonts w:ascii="Calibri" w:hAnsi="Calibri"/>
                <w:sz w:val="24"/>
                <w:szCs w:val="24"/>
              </w:rPr>
              <w:t>;</w:t>
            </w:r>
          </w:p>
          <w:p w:rsidR="0090177C" w:rsidRDefault="00D66992" w:rsidP="005A5C3A">
            <w:pPr>
              <w:pStyle w:val="Paragrafoelenco"/>
              <w:numPr>
                <w:ilvl w:val="0"/>
                <w:numId w:val="5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capire che </w:t>
            </w:r>
            <w:r w:rsidR="0090177C">
              <w:rPr>
                <w:rFonts w:ascii="Calibri" w:hAnsi="Calibri"/>
                <w:sz w:val="24"/>
                <w:szCs w:val="24"/>
              </w:rPr>
              <w:t>a renderci indegni di accogliere il dono è il nostro peccato, cioè il nostro rifiuto della relazione con Dio e con i fratelli, nella presunzione di poter essere felici senza di essi;</w:t>
            </w:r>
          </w:p>
          <w:p w:rsidR="00D66992" w:rsidRDefault="0090177C" w:rsidP="005A5C3A">
            <w:pPr>
              <w:pStyle w:val="Paragrafoelenco"/>
              <w:numPr>
                <w:ilvl w:val="0"/>
                <w:numId w:val="5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approfondire la consapevolezza che Dio ci vuole felici nella relazione con Lui e con gli altri</w:t>
            </w:r>
            <w:r w:rsidR="00D66992">
              <w:rPr>
                <w:rFonts w:ascii="Calibri" w:hAnsi="Calibri"/>
                <w:sz w:val="24"/>
                <w:szCs w:val="24"/>
              </w:rPr>
              <w:t>;</w:t>
            </w:r>
          </w:p>
          <w:p w:rsidR="00B94C3A" w:rsidRDefault="00B94C3A" w:rsidP="005A5C3A">
            <w:pPr>
              <w:pStyle w:val="Paragrafoelenco"/>
              <w:numPr>
                <w:ilvl w:val="0"/>
                <w:numId w:val="5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comprendere che al dono di Dio può corrispondere un altro dono da parte nostra: quello della nostra disponibilità a stare con Lui e a vivere nella sua amicizia; </w:t>
            </w:r>
          </w:p>
          <w:p w:rsidR="005A5C3A" w:rsidRPr="0090177C" w:rsidRDefault="00AD6090" w:rsidP="005A5C3A">
            <w:pPr>
              <w:pStyle w:val="Paragrafoelenco"/>
              <w:numPr>
                <w:ilvl w:val="0"/>
                <w:numId w:val="5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  <w:r w:rsidRPr="00D66992">
              <w:rPr>
                <w:rFonts w:ascii="Calibri" w:hAnsi="Calibri"/>
                <w:sz w:val="24"/>
                <w:szCs w:val="24"/>
              </w:rPr>
              <w:t>imparare a guardare all’Eucaristia come a un dono</w:t>
            </w:r>
            <w:r w:rsidR="00D66992" w:rsidRPr="00D66992">
              <w:rPr>
                <w:rFonts w:ascii="Calibri" w:hAnsi="Calibri"/>
                <w:sz w:val="24"/>
                <w:szCs w:val="24"/>
              </w:rPr>
              <w:t xml:space="preserve"> e </w:t>
            </w:r>
            <w:r w:rsidR="00D66992">
              <w:rPr>
                <w:rFonts w:ascii="Calibri" w:hAnsi="Calibri"/>
                <w:sz w:val="24"/>
                <w:szCs w:val="24"/>
              </w:rPr>
              <w:t>s</w:t>
            </w:r>
            <w:r w:rsidR="00D66992" w:rsidRPr="00D66992">
              <w:rPr>
                <w:rFonts w:ascii="Calibri" w:hAnsi="Calibri"/>
                <w:sz w:val="24"/>
                <w:szCs w:val="24"/>
              </w:rPr>
              <w:t xml:space="preserve">viluppare un atteggiamento di gratitudine </w:t>
            </w:r>
            <w:r w:rsidR="00D66992">
              <w:rPr>
                <w:rFonts w:ascii="Calibri" w:hAnsi="Calibri"/>
                <w:sz w:val="24"/>
                <w:szCs w:val="24"/>
              </w:rPr>
              <w:t>nei confronti del Signore</w:t>
            </w:r>
            <w:r w:rsidR="00AF582D">
              <w:rPr>
                <w:rFonts w:ascii="Calibri" w:hAnsi="Calibri"/>
                <w:sz w:val="24"/>
                <w:szCs w:val="24"/>
              </w:rPr>
              <w:t xml:space="preserve"> come condizione per poter accogliere </w:t>
            </w:r>
            <w:r w:rsidR="0090177C">
              <w:rPr>
                <w:rFonts w:ascii="Calibri" w:hAnsi="Calibri"/>
                <w:sz w:val="24"/>
                <w:szCs w:val="24"/>
              </w:rPr>
              <w:t>tale</w:t>
            </w:r>
            <w:r w:rsidR="00AF582D">
              <w:rPr>
                <w:rFonts w:ascii="Calibri" w:hAnsi="Calibri"/>
                <w:sz w:val="24"/>
                <w:szCs w:val="24"/>
              </w:rPr>
              <w:t xml:space="preserve"> dono.</w:t>
            </w:r>
          </w:p>
        </w:tc>
      </w:tr>
    </w:tbl>
    <w:p w:rsidR="00750DC9" w:rsidRDefault="00750DC9" w:rsidP="00750DC9">
      <w:pPr>
        <w:rPr>
          <w:rFonts w:ascii="Calibri" w:hAnsi="Calibri"/>
        </w:rPr>
      </w:pPr>
    </w:p>
    <w:tbl>
      <w:tblPr>
        <w:tblW w:w="0" w:type="auto"/>
        <w:tblLook w:val="04A0"/>
      </w:tblPr>
      <w:tblGrid>
        <w:gridCol w:w="9778"/>
      </w:tblGrid>
      <w:tr w:rsidR="00750DC9" w:rsidRPr="00750DC9" w:rsidTr="001B5934">
        <w:tc>
          <w:tcPr>
            <w:tcW w:w="9778" w:type="dxa"/>
            <w:tcBorders>
              <w:bottom w:val="single" w:sz="12" w:space="0" w:color="000000"/>
              <w:right w:val="single" w:sz="12" w:space="0" w:color="000000"/>
            </w:tcBorders>
          </w:tcPr>
          <w:p w:rsidR="0090177C" w:rsidRDefault="00750DC9" w:rsidP="005A5C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="Calibri" w:hAnsi="Calibri"/>
                <w:b/>
                <w:bCs/>
                <w:i/>
              </w:rPr>
            </w:pPr>
            <w:r w:rsidRPr="00750DC9">
              <w:rPr>
                <w:rFonts w:ascii="Calibri" w:hAnsi="Calibri"/>
                <w:b/>
                <w:bCs/>
                <w:i/>
                <w:u w:val="single"/>
              </w:rPr>
              <w:t>TEST</w:t>
            </w:r>
            <w:r w:rsidR="0090177C">
              <w:rPr>
                <w:rFonts w:ascii="Calibri" w:hAnsi="Calibri"/>
                <w:b/>
                <w:bCs/>
                <w:i/>
                <w:u w:val="single"/>
              </w:rPr>
              <w:t>I</w:t>
            </w:r>
            <w:r w:rsidR="00BF183F">
              <w:rPr>
                <w:rFonts w:ascii="Calibri" w:hAnsi="Calibri"/>
                <w:b/>
                <w:bCs/>
                <w:i/>
                <w:u w:val="single"/>
              </w:rPr>
              <w:t>EVANGELIC</w:t>
            </w:r>
            <w:r w:rsidR="0090177C">
              <w:rPr>
                <w:rFonts w:ascii="Calibri" w:hAnsi="Calibri"/>
                <w:b/>
                <w:bCs/>
                <w:i/>
                <w:u w:val="single"/>
              </w:rPr>
              <w:t>I</w:t>
            </w:r>
            <w:r w:rsidRPr="00750DC9">
              <w:rPr>
                <w:rFonts w:ascii="Calibri" w:hAnsi="Calibri"/>
                <w:b/>
                <w:bCs/>
                <w:i/>
              </w:rPr>
              <w:t xml:space="preserve"> di riferimento: </w:t>
            </w:r>
          </w:p>
          <w:p w:rsidR="0090177C" w:rsidRDefault="0090177C" w:rsidP="005A5C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="Calibri" w:hAnsi="Calibri"/>
                <w:b/>
                <w:bCs/>
                <w:i/>
              </w:rPr>
            </w:pPr>
          </w:p>
          <w:p w:rsidR="00750DC9" w:rsidRPr="0090177C" w:rsidRDefault="0090177C" w:rsidP="009017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="Calibri" w:hAnsi="Calibri"/>
                <w:b/>
                <w:bCs/>
                <w:i/>
              </w:rPr>
            </w:pPr>
            <w:r w:rsidRPr="0090177C">
              <w:rPr>
                <w:rFonts w:ascii="Calibri" w:hAnsi="Calibri"/>
                <w:b/>
                <w:bCs/>
                <w:i/>
              </w:rPr>
              <w:t>1-Mt 22, 11-12</w:t>
            </w:r>
          </w:p>
          <w:p w:rsidR="005A5C3A" w:rsidRPr="005A5C3A" w:rsidRDefault="005A5C3A" w:rsidP="005A5C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="Calibri" w:hAnsi="Calibri"/>
                <w:b/>
                <w:bCs/>
                <w:i/>
                <w:sz w:val="10"/>
                <w:szCs w:val="10"/>
              </w:rPr>
            </w:pPr>
          </w:p>
          <w:p w:rsidR="00750DC9" w:rsidRPr="00B94C3A" w:rsidRDefault="0090177C" w:rsidP="005A5C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B94C3A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Il re entrò [nella sala in cui era preparato il banchetto nuziale] per vedere i commensali e, scorto un tale che non indossava l’abito nuziale, gli disse: Amico, come hai potuto entrare qui senza abito nuziale” Ed egli ammutolì.</w:t>
            </w:r>
          </w:p>
          <w:p w:rsidR="0090177C" w:rsidRDefault="0090177C" w:rsidP="005A5C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90177C" w:rsidRPr="0090177C" w:rsidRDefault="0090177C" w:rsidP="009017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="Calibri" w:hAnsi="Calibri"/>
                <w:b/>
                <w:bCs/>
                <w:i/>
              </w:rPr>
            </w:pPr>
            <w:r>
              <w:rPr>
                <w:rFonts w:ascii="Calibri" w:hAnsi="Calibri"/>
                <w:b/>
                <w:bCs/>
                <w:i/>
              </w:rPr>
              <w:t>2</w:t>
            </w:r>
            <w:r w:rsidRPr="0090177C">
              <w:rPr>
                <w:rFonts w:ascii="Calibri" w:hAnsi="Calibri"/>
                <w:b/>
                <w:bCs/>
                <w:i/>
              </w:rPr>
              <w:t xml:space="preserve">-Mt </w:t>
            </w:r>
            <w:r>
              <w:rPr>
                <w:rFonts w:ascii="Calibri" w:hAnsi="Calibri"/>
                <w:b/>
                <w:bCs/>
                <w:i/>
              </w:rPr>
              <w:t>5, 23</w:t>
            </w:r>
            <w:r w:rsidR="00B94C3A">
              <w:rPr>
                <w:rFonts w:ascii="Calibri" w:hAnsi="Calibri"/>
                <w:b/>
                <w:bCs/>
                <w:i/>
              </w:rPr>
              <w:t>-24</w:t>
            </w:r>
          </w:p>
          <w:p w:rsidR="0090177C" w:rsidRPr="00B94C3A" w:rsidRDefault="00B94C3A" w:rsidP="005A5C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cstheme="minorHAnsi"/>
                <w:bCs/>
                <w:i/>
                <w:sz w:val="24"/>
                <w:szCs w:val="24"/>
              </w:rPr>
            </w:pPr>
            <w:r w:rsidRPr="00B94C3A">
              <w:rPr>
                <w:rFonts w:cstheme="minorHAnsi"/>
                <w:bCs/>
                <w:i/>
                <w:sz w:val="24"/>
                <w:szCs w:val="24"/>
              </w:rPr>
              <w:t>Se dunque presenti la tua offerta all’altare e lì ti ricordi che tuo fratello ha qualcosa contro di te, lascia il tuo dono davanti all’altare e va’ prima a riconciliarti con il tuo fratello e poi torna ad offrire il tuo dono.</w:t>
            </w:r>
          </w:p>
        </w:tc>
      </w:tr>
    </w:tbl>
    <w:p w:rsidR="00750DC9" w:rsidRDefault="00750DC9" w:rsidP="00750DC9">
      <w:pPr>
        <w:spacing w:after="0"/>
        <w:rPr>
          <w:rFonts w:ascii="Calibri" w:hAnsi="Calibri"/>
        </w:rPr>
      </w:pPr>
    </w:p>
    <w:p w:rsidR="00D413D4" w:rsidRPr="0028738C" w:rsidRDefault="00D413D4" w:rsidP="00D413D4">
      <w:pPr>
        <w:spacing w:after="0" w:line="240" w:lineRule="auto"/>
        <w:rPr>
          <w:rFonts w:ascii="Calibri" w:hAnsi="Calibri"/>
          <w:sz w:val="24"/>
          <w:szCs w:val="24"/>
        </w:rPr>
      </w:pPr>
      <w:r w:rsidRPr="0028738C">
        <w:rPr>
          <w:rFonts w:ascii="Calibri" w:hAnsi="Calibri"/>
          <w:b/>
          <w:sz w:val="24"/>
          <w:szCs w:val="24"/>
        </w:rPr>
        <w:t xml:space="preserve">QUALCHE NOTA </w:t>
      </w:r>
      <w:proofErr w:type="spellStart"/>
      <w:r w:rsidRPr="0028738C">
        <w:rPr>
          <w:rFonts w:ascii="Calibri" w:hAnsi="Calibri"/>
          <w:b/>
          <w:sz w:val="24"/>
          <w:szCs w:val="24"/>
        </w:rPr>
        <w:t>PREVIA…</w:t>
      </w:r>
      <w:proofErr w:type="spellEnd"/>
    </w:p>
    <w:p w:rsidR="00B94C3A" w:rsidRDefault="00B94C3A" w:rsidP="00C359C3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L’incontro deve essere condotto sulla base di due dinamiche:</w:t>
      </w:r>
    </w:p>
    <w:p w:rsidR="00B94C3A" w:rsidRDefault="00B94C3A" w:rsidP="00B94C3A">
      <w:pPr>
        <w:pStyle w:val="Paragrafoelenco"/>
        <w:numPr>
          <w:ilvl w:val="0"/>
          <w:numId w:val="5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una prima che si concentra sull’azione di Dio che ci invita all’Eucaristia e richiede un “abito” adatto nei suoi confronti, per vivere la relazione con Lui;</w:t>
      </w:r>
    </w:p>
    <w:p w:rsidR="00B94C3A" w:rsidRPr="00B94C3A" w:rsidRDefault="00B94C3A" w:rsidP="00B94C3A">
      <w:pPr>
        <w:pStyle w:val="Paragrafoelenco"/>
        <w:numPr>
          <w:ilvl w:val="0"/>
          <w:numId w:val="5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una seconda che si concentra sul fatto che il Signore richiede la riconciliazione con i fratelli come secondo aspetto fondamentale della relazione vitale con Lui. </w:t>
      </w:r>
    </w:p>
    <w:p w:rsidR="0028738C" w:rsidRDefault="00B94C3A" w:rsidP="00B94C3A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La consapevolezza di ciò aiuterà i ragazzi ad approfondire la loro consapevolezza della realtà profonda  della messa che è un incontro </w:t>
      </w:r>
      <w:r w:rsidR="0028738C" w:rsidRPr="0028738C">
        <w:rPr>
          <w:rFonts w:ascii="Calibri" w:hAnsi="Calibri"/>
          <w:sz w:val="24"/>
          <w:szCs w:val="24"/>
        </w:rPr>
        <w:t>con il Signore, realmente presente nell’Eucaristia</w:t>
      </w:r>
      <w:r>
        <w:rPr>
          <w:rFonts w:ascii="Calibri" w:hAnsi="Calibri"/>
          <w:sz w:val="24"/>
          <w:szCs w:val="24"/>
        </w:rPr>
        <w:t xml:space="preserve">, da vivere con i fratelli, nella Chiesa, con tutta la famiglia dei figli di Dio. </w:t>
      </w:r>
    </w:p>
    <w:p w:rsidR="00D07FE9" w:rsidRDefault="00D07FE9" w:rsidP="00B94C3A">
      <w:pPr>
        <w:spacing w:after="0"/>
        <w:rPr>
          <w:rFonts w:ascii="Calibri" w:hAnsi="Calibri"/>
          <w:sz w:val="24"/>
          <w:szCs w:val="24"/>
        </w:rPr>
      </w:pPr>
    </w:p>
    <w:p w:rsidR="00D07FE9" w:rsidRPr="0028738C" w:rsidRDefault="00D07FE9" w:rsidP="00B94C3A">
      <w:pPr>
        <w:spacing w:after="0"/>
        <w:rPr>
          <w:rFonts w:ascii="Calibri" w:hAnsi="Calibri"/>
          <w:sz w:val="24"/>
          <w:szCs w:val="24"/>
        </w:rPr>
      </w:pPr>
    </w:p>
    <w:p w:rsidR="00A12A2C" w:rsidRPr="00A12A2C" w:rsidRDefault="00A12A2C" w:rsidP="00A12A2C">
      <w:pPr>
        <w:spacing w:after="0"/>
        <w:rPr>
          <w:rFonts w:ascii="Calibri" w:hAnsi="Calibri"/>
        </w:rPr>
      </w:pPr>
    </w:p>
    <w:p w:rsidR="00C359C3" w:rsidRPr="0028738C" w:rsidRDefault="00C359C3" w:rsidP="00750DC9">
      <w:pPr>
        <w:spacing w:after="0" w:line="240" w:lineRule="auto"/>
        <w:rPr>
          <w:rFonts w:ascii="Calibri" w:hAnsi="Calibri"/>
          <w:sz w:val="24"/>
          <w:szCs w:val="24"/>
        </w:rPr>
      </w:pPr>
      <w:r w:rsidRPr="0028738C">
        <w:rPr>
          <w:rFonts w:ascii="Calibri" w:hAnsi="Calibri"/>
          <w:b/>
          <w:sz w:val="24"/>
          <w:szCs w:val="24"/>
        </w:rPr>
        <w:lastRenderedPageBreak/>
        <w:t>ORGANIZZAZIONE dell’INCONTRO</w:t>
      </w:r>
    </w:p>
    <w:p w:rsidR="00C359C3" w:rsidRPr="00D01085" w:rsidRDefault="00C359C3" w:rsidP="00C359C3">
      <w:pPr>
        <w:pStyle w:val="western"/>
        <w:spacing w:before="0" w:beforeAutospacing="0" w:after="0" w:afterAutospacing="0"/>
        <w:rPr>
          <w:rFonts w:ascii="Calibri" w:hAnsi="Calibri"/>
          <w:b/>
          <w:sz w:val="16"/>
          <w:szCs w:val="16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All’inizio dell’incontro il catechista appenderà un cartellone su cui sono scritte, a caratteri grandi, le parole di Mt 22, 11-12. Prima di darne lettura ricorderà il testo degli invitati alle nozze, letto durante l’incontro precedente.</w:t>
      </w: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Dà poi lettura dei due versetti ed attira l’attenzione dei ragazzi sul tema dell’abito, dichiarando che esso è un’immagine attraverso la quale possiamo comprendere cosa Gesù ci vuole insegnare. </w:t>
      </w: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Distribuisce poi l’immagine dei due bambini e stimola la loro riflessione attraverso le seguenti domande:</w:t>
      </w:r>
    </w:p>
    <w:p w:rsidR="00D07FE9" w:rsidRDefault="00D07FE9" w:rsidP="00D07FE9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se avessero una maglia/camicetta troppo stretta potrebbero muovere adeguatamente le braccia</w:t>
      </w:r>
      <w:r w:rsidR="00A66AA0">
        <w:rPr>
          <w:rFonts w:ascii="Calibri" w:hAnsi="Calibri"/>
        </w:rPr>
        <w:t xml:space="preserve"> per</w:t>
      </w:r>
      <w:r>
        <w:rPr>
          <w:rFonts w:ascii="Calibri" w:hAnsi="Calibri"/>
        </w:rPr>
        <w:t xml:space="preserve"> abbracciare o accogliere i loro amici?</w:t>
      </w:r>
    </w:p>
    <w:p w:rsidR="00A66AA0" w:rsidRDefault="00A66AA0" w:rsidP="00D07FE9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s</w:t>
      </w:r>
      <w:r w:rsidR="00D07FE9">
        <w:rPr>
          <w:rFonts w:ascii="Calibri" w:hAnsi="Calibri"/>
        </w:rPr>
        <w:t>e avessero</w:t>
      </w:r>
      <w:r>
        <w:rPr>
          <w:rFonts w:ascii="Calibri" w:hAnsi="Calibri"/>
        </w:rPr>
        <w:t xml:space="preserve"> pantaloni troppo stretti/una gonna troppo lunga e stretta, potrebbero danzare ed esprimere la loro gioia?</w:t>
      </w:r>
    </w:p>
    <w:p w:rsidR="00D07FE9" w:rsidRDefault="00A66AA0" w:rsidP="00D07FE9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se non avessero una cintura, il loro abbigliamento sarebbe completo e si sentirebbero a loro agio? Magari si sentirebbero in imbarazzo perché i loro pantaloni o la loro gonna non starebbero bene, non aderirebbero bene al corpo e quindi sarebbero costretti a reggerli e non potrebbero fare altro.  </w:t>
      </w: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93629B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5715</wp:posOffset>
            </wp:positionV>
            <wp:extent cx="2657475" cy="4333875"/>
            <wp:effectExtent l="19050" t="0" r="9525" b="0"/>
            <wp:wrapThrough wrapText="bothSides">
              <wp:wrapPolygon edited="0">
                <wp:start x="-155" y="0"/>
                <wp:lineTo x="-155" y="21553"/>
                <wp:lineTo x="21677" y="21553"/>
                <wp:lineTo x="21677" y="0"/>
                <wp:lineTo x="-155" y="0"/>
              </wp:wrapPolygon>
            </wp:wrapThrough>
            <wp:docPr id="1" name="Immagine 0" descr="bambino-maschio-da-vest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mbino-maschio-da-vestire.jpg"/>
                    <pic:cNvPicPr/>
                  </pic:nvPicPr>
                  <pic:blipFill>
                    <a:blip r:embed="rId6"/>
                    <a:srcRect r="16691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5715</wp:posOffset>
            </wp:positionV>
            <wp:extent cx="2847975" cy="4333875"/>
            <wp:effectExtent l="19050" t="0" r="9525" b="0"/>
            <wp:wrapThrough wrapText="bothSides">
              <wp:wrapPolygon edited="0">
                <wp:start x="-144" y="0"/>
                <wp:lineTo x="-144" y="21553"/>
                <wp:lineTo x="21672" y="21553"/>
                <wp:lineTo x="21672" y="0"/>
                <wp:lineTo x="-144" y="0"/>
              </wp:wrapPolygon>
            </wp:wrapThrough>
            <wp:docPr id="6" name="Immagine 5" descr="femmina-del-bambino-da-vestire-13122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mina-del-bambino-da-vestire-1312264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93629B" w:rsidRDefault="0093629B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93629B" w:rsidRDefault="0093629B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93629B" w:rsidRDefault="0093629B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A66AA0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Di fronte alle risposte dei ragazzi, il catechista attira</w:t>
      </w:r>
      <w:r w:rsidR="0093629B">
        <w:rPr>
          <w:rFonts w:ascii="Calibri" w:hAnsi="Calibri"/>
        </w:rPr>
        <w:t xml:space="preserve"> </w:t>
      </w:r>
      <w:r>
        <w:rPr>
          <w:rFonts w:ascii="Calibri" w:hAnsi="Calibri"/>
        </w:rPr>
        <w:t>la loro attenzione sulle seguenti considerazioni:</w:t>
      </w:r>
    </w:p>
    <w:p w:rsidR="00A66AA0" w:rsidRDefault="00A66AA0" w:rsidP="00A66AA0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un maglione/una camicetta troppo stretto/a ci impedirebbe di alzare le braccia. Ciò richiama il fatto che spesso non siamo disponibili ad accogliere gli altri, a </w:t>
      </w:r>
      <w:r w:rsidR="00DD5E94">
        <w:rPr>
          <w:rFonts w:ascii="Calibri" w:hAnsi="Calibri"/>
        </w:rPr>
        <w:t>capire le loro esigenze, a mostrare loro amicizia, ad essere disponibili ad aiutarli.</w:t>
      </w:r>
      <w:r>
        <w:rPr>
          <w:rFonts w:ascii="Calibri" w:hAnsi="Calibri"/>
        </w:rPr>
        <w:t xml:space="preserve"> A ben vedere talvolta </w:t>
      </w:r>
      <w:r>
        <w:rPr>
          <w:rFonts w:ascii="Calibri" w:hAnsi="Calibri"/>
        </w:rPr>
        <w:lastRenderedPageBreak/>
        <w:t xml:space="preserve">non siamo disponibili neppure ad accogliere Dio, a lasciarla entrare nella nostra vita, a considerarlo nostro amico. Spesso non pensiamo che sono nella relazione con Lui possiamo essere felici. </w:t>
      </w:r>
    </w:p>
    <w:p w:rsidR="00DD5E94" w:rsidRDefault="00DD5E94" w:rsidP="00A66AA0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un pantalone /una gonna stroppo stretto/a</w:t>
      </w:r>
      <w:r w:rsidR="00F700CB">
        <w:rPr>
          <w:rFonts w:ascii="Calibri" w:hAnsi="Calibri"/>
        </w:rPr>
        <w:t xml:space="preserve"> ci impedirebbe di essere liberi nei movimenti e di danzare. Spesso siamo come “inceppati”, ci concentriamo su noi stessi, restiamo inoperosi e così ci abbattiamo, viviamo senza slancio e senza entusiasmo, ci lamentiamo di tutto, non reagiamo con entusiasmo e impegno alle proposte belle ed istruttive che ci vengono rivolte.</w:t>
      </w:r>
    </w:p>
    <w:p w:rsidR="00F700CB" w:rsidRDefault="00F700CB" w:rsidP="00A66AA0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La mancanza della cintura rischia di occupare le nostre mani e di metterci in imbarazzo. Spesso non siamo disponibili ad agire per compiere azioni e gesti positivi, utili, che ci facciano crescere, che aiutino gli altri e che costruiscano rapporti positivi. </w:t>
      </w:r>
    </w:p>
    <w:p w:rsidR="00F700CB" w:rsidRDefault="00F700CB" w:rsidP="00F700CB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F700CB" w:rsidRDefault="00F700CB" w:rsidP="00F700CB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A questo punto il catechista distribuisce i cartoncini con gli abiti e invita i ragazzi a “rivestire” la loro figurina. </w:t>
      </w:r>
    </w:p>
    <w:p w:rsidR="00F700CB" w:rsidRDefault="00F700CB" w:rsidP="00F700CB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Terminato ciò, il catechista recupera “in positivo” le osservazioni precedenti e aiuta i ragazzi a comprendere che per rispondere con consapevolezza all’invito del Signore occorre “rivestirsi” dell’abito giusto: </w:t>
      </w:r>
    </w:p>
    <w:p w:rsidR="00F700CB" w:rsidRDefault="00F700CB" w:rsidP="00F700C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la disponibilità ad amare e a compiere gesti di amore; </w:t>
      </w:r>
    </w:p>
    <w:p w:rsidR="00F700CB" w:rsidRDefault="00F700CB" w:rsidP="00F700C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>la gioia di vivere l’incontro più bello: quello con Cristo;</w:t>
      </w:r>
    </w:p>
    <w:p w:rsidR="00F700CB" w:rsidRDefault="00F700CB" w:rsidP="00F700C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l’impegno a vivere secondo quello che Gesù ci insegna. </w:t>
      </w: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  <w:r w:rsidRPr="00D07FE9"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2534920</wp:posOffset>
            </wp:positionV>
            <wp:extent cx="2222500" cy="2226945"/>
            <wp:effectExtent l="19050" t="0" r="6350" b="0"/>
            <wp:wrapThrough wrapText="bothSides">
              <wp:wrapPolygon edited="0">
                <wp:start x="-185" y="0"/>
                <wp:lineTo x="-185" y="21434"/>
                <wp:lineTo x="21662" y="21434"/>
                <wp:lineTo x="21662" y="0"/>
                <wp:lineTo x="-185" y="0"/>
              </wp:wrapPolygon>
            </wp:wrapThrough>
            <wp:docPr id="10" name="Immagine 6" descr="bambino-maschio-vestito-1312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mbino-maschio-vestito-13122621.jpg"/>
                    <pic:cNvPicPr/>
                  </pic:nvPicPr>
                  <pic:blipFill>
                    <a:blip r:embed="rId8"/>
                    <a:srcRect l="62001" t="39512" r="1528" b="14249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7FE9"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219075</wp:posOffset>
            </wp:positionV>
            <wp:extent cx="3107055" cy="1990725"/>
            <wp:effectExtent l="19050" t="0" r="0" b="0"/>
            <wp:wrapThrough wrapText="bothSides">
              <wp:wrapPolygon edited="0">
                <wp:start x="-132" y="0"/>
                <wp:lineTo x="-132" y="21497"/>
                <wp:lineTo x="21587" y="21497"/>
                <wp:lineTo x="21587" y="0"/>
                <wp:lineTo x="-132" y="0"/>
              </wp:wrapPolygon>
            </wp:wrapThrough>
            <wp:docPr id="11" name="Immagine 7" descr="bambino-maschio-vestito-1312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mbino-maschio-vestito-13122621.jpg"/>
                    <pic:cNvPicPr/>
                  </pic:nvPicPr>
                  <pic:blipFill>
                    <a:blip r:embed="rId8"/>
                    <a:srcRect l="44551" r="7085" b="60383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7FE9">
        <w:rPr>
          <w:rFonts w:ascii="Calibri" w:hAnsi="Calibr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1797050</wp:posOffset>
            </wp:positionV>
            <wp:extent cx="1268095" cy="1268095"/>
            <wp:effectExtent l="0" t="0" r="0" b="0"/>
            <wp:wrapThrough wrapText="bothSides">
              <wp:wrapPolygon edited="0">
                <wp:start x="7139" y="7139"/>
                <wp:lineTo x="4218" y="7463"/>
                <wp:lineTo x="2271" y="9410"/>
                <wp:lineTo x="2596" y="12330"/>
                <wp:lineTo x="10384" y="17522"/>
                <wp:lineTo x="8437" y="21416"/>
                <wp:lineTo x="13304" y="21416"/>
                <wp:lineTo x="11033" y="17522"/>
                <wp:lineTo x="19145" y="12655"/>
                <wp:lineTo x="19145" y="12330"/>
                <wp:lineTo x="19794" y="9735"/>
                <wp:lineTo x="17847" y="7463"/>
                <wp:lineTo x="14602" y="7139"/>
                <wp:lineTo x="7139" y="7139"/>
              </wp:wrapPolygon>
            </wp:wrapThrough>
            <wp:docPr id="12" name="Immagine 0" descr="cin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ntur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B88" w:rsidRDefault="00066B88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  <w:r w:rsidRPr="00D07FE9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8255</wp:posOffset>
            </wp:positionV>
            <wp:extent cx="2649855" cy="1769745"/>
            <wp:effectExtent l="19050" t="0" r="0" b="0"/>
            <wp:wrapThrough wrapText="bothSides">
              <wp:wrapPolygon edited="0">
                <wp:start x="-155" y="0"/>
                <wp:lineTo x="-155" y="21391"/>
                <wp:lineTo x="21584" y="21391"/>
                <wp:lineTo x="21584" y="0"/>
                <wp:lineTo x="-155" y="0"/>
              </wp:wrapPolygon>
            </wp:wrapThrough>
            <wp:docPr id="14" name="Immagine 3" descr="femmina-del-bambino-vestita-13138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mina-del-bambino-vestita-13138265.jpg"/>
                    <pic:cNvPicPr/>
                  </pic:nvPicPr>
                  <pic:blipFill>
                    <a:blip r:embed="rId10"/>
                    <a:srcRect l="7477" t="49524" r="51356" b="15761"/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066B88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  <w:r w:rsidRPr="00D07FE9">
        <w:rPr>
          <w:rFonts w:ascii="Calibri" w:hAnsi="Calibri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4371340</wp:posOffset>
            </wp:positionH>
            <wp:positionV relativeFrom="paragraph">
              <wp:posOffset>15240</wp:posOffset>
            </wp:positionV>
            <wp:extent cx="1230630" cy="648335"/>
            <wp:effectExtent l="19050" t="0" r="7620" b="0"/>
            <wp:wrapThrough wrapText="bothSides">
              <wp:wrapPolygon edited="0">
                <wp:start x="-334" y="0"/>
                <wp:lineTo x="-334" y="20944"/>
                <wp:lineTo x="21734" y="20944"/>
                <wp:lineTo x="21734" y="0"/>
                <wp:lineTo x="-334" y="0"/>
              </wp:wrapPolygon>
            </wp:wrapThrough>
            <wp:docPr id="15" name="Immagine 14" descr="cintura ragaz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ntura ragazza.png"/>
                    <pic:cNvPicPr/>
                  </pic:nvPicPr>
                  <pic:blipFill>
                    <a:blip r:embed="rId11"/>
                    <a:srcRect r="3492" b="38505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  <w:r w:rsidRPr="00D07FE9">
        <w:rPr>
          <w:rFonts w:ascii="Calibri" w:hAnsi="Calibri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108585</wp:posOffset>
            </wp:positionV>
            <wp:extent cx="2310765" cy="1223645"/>
            <wp:effectExtent l="19050" t="0" r="0" b="0"/>
            <wp:wrapThrough wrapText="bothSides">
              <wp:wrapPolygon edited="0">
                <wp:start x="-178" y="0"/>
                <wp:lineTo x="-178" y="21185"/>
                <wp:lineTo x="21547" y="21185"/>
                <wp:lineTo x="21547" y="0"/>
                <wp:lineTo x="-178" y="0"/>
              </wp:wrapPolygon>
            </wp:wrapThrough>
            <wp:docPr id="13" name="Immagine 1" descr="femmina-del-bambino-vestita-13138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mina-del-bambino-vestita-13138265.jpg"/>
                    <pic:cNvPicPr/>
                  </pic:nvPicPr>
                  <pic:blipFill>
                    <a:blip r:embed="rId10"/>
                    <a:srcRect l="34505" t="32381" r="29765" b="43172"/>
                    <a:stretch>
                      <a:fillRect/>
                    </a:stretch>
                  </pic:blipFill>
                  <pic:spPr>
                    <a:xfrm>
                      <a:off x="0" y="0"/>
                      <a:ext cx="23107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066B88" w:rsidRDefault="00066B88" w:rsidP="00066B88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Terminata questa parte, il catechista appende un secondo cartello con i versetti 23 e 24 del capitolo 5 di Matteo e sottolinea il fatto che, qui, Gesù è ancora più preciso: per partecipare degnamente all’Eucaristia anche noi dobbiamo “dare” qualcosa a Dio, cioè la nostra disponibilità a vivere con amore la nostra relazione con i nostri fratelli, a perdonare gli altri e a chiedere il loro perdono. </w:t>
      </w:r>
    </w:p>
    <w:p w:rsidR="00066B88" w:rsidRDefault="00066B88" w:rsidP="00066B88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p w:rsidR="00066B88" w:rsidRDefault="00066B88" w:rsidP="00066B88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L’incontro può essere concluso con il canto: “Ti chiedo perdono Padre buono”, da magari ripetere più volte. </w:t>
      </w:r>
    </w:p>
    <w:p w:rsidR="00D07FE9" w:rsidRDefault="00D07FE9" w:rsidP="00C359C3">
      <w:pPr>
        <w:pStyle w:val="western"/>
        <w:spacing w:before="0" w:beforeAutospacing="0" w:after="0" w:afterAutospacing="0" w:line="276" w:lineRule="auto"/>
        <w:rPr>
          <w:rFonts w:ascii="Calibri" w:hAnsi="Calibri"/>
        </w:rPr>
      </w:pPr>
    </w:p>
    <w:sectPr w:rsidR="00D07FE9" w:rsidSect="00B06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1D1"/>
    <w:multiLevelType w:val="hybridMultilevel"/>
    <w:tmpl w:val="2A1A7986"/>
    <w:lvl w:ilvl="0" w:tplc="3E466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1C4A"/>
    <w:multiLevelType w:val="hybridMultilevel"/>
    <w:tmpl w:val="F424AF5E"/>
    <w:lvl w:ilvl="0" w:tplc="829620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744FE"/>
    <w:multiLevelType w:val="hybridMultilevel"/>
    <w:tmpl w:val="728E0E9C"/>
    <w:lvl w:ilvl="0" w:tplc="84F418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6C2BCC"/>
    <w:multiLevelType w:val="hybridMultilevel"/>
    <w:tmpl w:val="988A9640"/>
    <w:lvl w:ilvl="0" w:tplc="D9E6FD3C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10EDD"/>
    <w:multiLevelType w:val="hybridMultilevel"/>
    <w:tmpl w:val="39DE8C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294F64"/>
    <w:multiLevelType w:val="hybridMultilevel"/>
    <w:tmpl w:val="B2E483AC"/>
    <w:lvl w:ilvl="0" w:tplc="B9DA888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86FFD"/>
    <w:rsid w:val="00064F11"/>
    <w:rsid w:val="00065CC7"/>
    <w:rsid w:val="00066B88"/>
    <w:rsid w:val="0007732D"/>
    <w:rsid w:val="000A1BCA"/>
    <w:rsid w:val="000A7B63"/>
    <w:rsid w:val="000A7FB2"/>
    <w:rsid w:val="000C4676"/>
    <w:rsid w:val="000D64AB"/>
    <w:rsid w:val="001026C8"/>
    <w:rsid w:val="0013190A"/>
    <w:rsid w:val="0018564B"/>
    <w:rsid w:val="0019344C"/>
    <w:rsid w:val="00196CA8"/>
    <w:rsid w:val="001B1E4E"/>
    <w:rsid w:val="001F054D"/>
    <w:rsid w:val="0025100F"/>
    <w:rsid w:val="00276FEF"/>
    <w:rsid w:val="0028738C"/>
    <w:rsid w:val="002A5AF0"/>
    <w:rsid w:val="002C3C42"/>
    <w:rsid w:val="003255D0"/>
    <w:rsid w:val="003A2C88"/>
    <w:rsid w:val="003F3565"/>
    <w:rsid w:val="00402096"/>
    <w:rsid w:val="004200BF"/>
    <w:rsid w:val="00484B7B"/>
    <w:rsid w:val="005331AB"/>
    <w:rsid w:val="00546311"/>
    <w:rsid w:val="00565635"/>
    <w:rsid w:val="00594E1D"/>
    <w:rsid w:val="005A5C3A"/>
    <w:rsid w:val="005B6E94"/>
    <w:rsid w:val="006162DB"/>
    <w:rsid w:val="0062493D"/>
    <w:rsid w:val="0064144C"/>
    <w:rsid w:val="006671A6"/>
    <w:rsid w:val="006A5B24"/>
    <w:rsid w:val="00726D12"/>
    <w:rsid w:val="0074454A"/>
    <w:rsid w:val="00750DC9"/>
    <w:rsid w:val="007C3DB0"/>
    <w:rsid w:val="007F4A77"/>
    <w:rsid w:val="00827D54"/>
    <w:rsid w:val="0086160B"/>
    <w:rsid w:val="00886FFD"/>
    <w:rsid w:val="0089796F"/>
    <w:rsid w:val="008C20D3"/>
    <w:rsid w:val="008C30A9"/>
    <w:rsid w:val="0090177C"/>
    <w:rsid w:val="0090236A"/>
    <w:rsid w:val="0093629B"/>
    <w:rsid w:val="0094543D"/>
    <w:rsid w:val="00977E19"/>
    <w:rsid w:val="009842A1"/>
    <w:rsid w:val="009D75D2"/>
    <w:rsid w:val="009E3A5D"/>
    <w:rsid w:val="00A12A2C"/>
    <w:rsid w:val="00A6173E"/>
    <w:rsid w:val="00A66AA0"/>
    <w:rsid w:val="00AD6090"/>
    <w:rsid w:val="00AE0ECF"/>
    <w:rsid w:val="00AE133A"/>
    <w:rsid w:val="00AF582D"/>
    <w:rsid w:val="00AF7CF3"/>
    <w:rsid w:val="00B06238"/>
    <w:rsid w:val="00B15C0D"/>
    <w:rsid w:val="00B43622"/>
    <w:rsid w:val="00B94C3A"/>
    <w:rsid w:val="00BC63E4"/>
    <w:rsid w:val="00BF183F"/>
    <w:rsid w:val="00BF544F"/>
    <w:rsid w:val="00C359C3"/>
    <w:rsid w:val="00C84D0C"/>
    <w:rsid w:val="00D01C40"/>
    <w:rsid w:val="00D07FE9"/>
    <w:rsid w:val="00D2366C"/>
    <w:rsid w:val="00D413D4"/>
    <w:rsid w:val="00D66992"/>
    <w:rsid w:val="00D86F72"/>
    <w:rsid w:val="00DA4ABC"/>
    <w:rsid w:val="00DB7920"/>
    <w:rsid w:val="00DD3EB4"/>
    <w:rsid w:val="00DD5E94"/>
    <w:rsid w:val="00DF74F1"/>
    <w:rsid w:val="00E42847"/>
    <w:rsid w:val="00E45E49"/>
    <w:rsid w:val="00E75153"/>
    <w:rsid w:val="00E93F46"/>
    <w:rsid w:val="00F700CB"/>
    <w:rsid w:val="00FC5052"/>
    <w:rsid w:val="00FE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4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6FFD"/>
    <w:pPr>
      <w:ind w:left="720"/>
      <w:contextualSpacing/>
    </w:pPr>
  </w:style>
  <w:style w:type="paragraph" w:customStyle="1" w:styleId="western">
    <w:name w:val="western"/>
    <w:basedOn w:val="Normale"/>
    <w:rsid w:val="00C3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rsid w:val="00C3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C359C3"/>
  </w:style>
  <w:style w:type="table" w:styleId="Grigliatabella">
    <w:name w:val="Table Grid"/>
    <w:basedOn w:val="Tabellanormale"/>
    <w:uiPriority w:val="59"/>
    <w:rsid w:val="004200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700A1-EE41-4732-AF34-1E41C48B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giancarlo quadri</cp:lastModifiedBy>
  <cp:revision>3</cp:revision>
  <cp:lastPrinted>2020-09-23T12:50:00Z</cp:lastPrinted>
  <dcterms:created xsi:type="dcterms:W3CDTF">2020-09-23T12:51:00Z</dcterms:created>
  <dcterms:modified xsi:type="dcterms:W3CDTF">2020-09-24T20:07:00Z</dcterms:modified>
</cp:coreProperties>
</file>